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D07660" w14:textId="77777777" w:rsidR="00E94666" w:rsidRDefault="00E94666" w:rsidP="00E94666">
      <w:pPr>
        <w:pStyle w:val="NormalWeb"/>
        <w:spacing w:before="80" w:beforeAutospacing="0" w:after="80" w:afterAutospacing="0"/>
        <w:jc w:val="both"/>
        <w:rPr>
          <w:rFonts w:ascii="Arial" w:hAnsi="Arial" w:cs="Segoe UI"/>
          <w:b/>
          <w:color w:val="000000"/>
          <w:szCs w:val="20"/>
        </w:rPr>
      </w:pPr>
    </w:p>
    <w:p w14:paraId="0A649859" w14:textId="5035579D" w:rsidR="00231248" w:rsidRPr="00231248" w:rsidRDefault="00F21710" w:rsidP="00231248">
      <w:pPr>
        <w:pStyle w:val="NormalWeb"/>
        <w:spacing w:before="80" w:beforeAutospacing="0" w:after="80" w:afterAutospacing="0"/>
        <w:jc w:val="both"/>
        <w:rPr>
          <w:rFonts w:ascii="Arial" w:hAnsi="Arial"/>
          <w:sz w:val="26"/>
          <w:szCs w:val="26"/>
        </w:rPr>
      </w:pPr>
      <w:r>
        <w:rPr>
          <w:rFonts w:ascii="Arial" w:hAnsi="Arial"/>
          <w:b/>
          <w:color w:val="000000"/>
          <w:sz w:val="26"/>
        </w:rPr>
        <w:t xml:space="preserve">tesa VeoMark – efficient counterfeit protection </w:t>
      </w:r>
    </w:p>
    <w:p w14:paraId="5EB82FDE" w14:textId="446810A4" w:rsidR="00F21710" w:rsidRDefault="00231248" w:rsidP="00F21710">
      <w:pPr>
        <w:pStyle w:val="NormalWeb"/>
        <w:keepNext/>
        <w:spacing w:line="360" w:lineRule="auto"/>
        <w:jc w:val="both"/>
        <w:rPr>
          <w:rFonts w:ascii="Arial" w:hAnsi="Arial"/>
        </w:rPr>
      </w:pPr>
      <w:r>
        <w:rPr>
          <w:rFonts w:ascii="Arial" w:hAnsi="Arial"/>
          <w:b/>
        </w:rPr>
        <w:t>Hamburg, 27 May 2013.</w:t>
      </w:r>
      <w:r>
        <w:rPr>
          <w:rFonts w:ascii="Arial" w:hAnsi="Arial"/>
        </w:rPr>
        <w:t xml:space="preserve"> Companies are increasingly facing the problem of counterfeit versions of their products. A particularly sensitive aspect of this is the smuggling of counterfeit components onto the production line via suppliers. tesa VeoMark is a readily identifiable security solution from the tesa scribos range that deters counterfeiters and reinforces consumer confidence. This solution offers effective protection in a wide variety of segments, from electronic components to clothing and automotive spare parts. Each security label is inscribed individually using tesa VeoMark Imaging Technology. As shown in the image, in addition to the high-resolution, customised design, the label integrates both visible and concealed security features with a code that is unique to the item in question.  This code on the labels cannot be copied using either printing or holographic technology. The code is always inseparably linked to its security label, making each label truly unique and therefore counterfeit-proof. </w:t>
      </w:r>
      <w:r w:rsidR="000F3589" w:rsidRPr="000F3589">
        <w:rPr>
          <w:rFonts w:ascii="Arial" w:hAnsi="Arial"/>
        </w:rPr>
        <w:t>The label shimmers in rainbow colours under direct light; under indirect light, silver and black structures are visible.</w:t>
      </w:r>
      <w:r>
        <w:rPr>
          <w:rFonts w:ascii="Arial" w:hAnsi="Arial"/>
        </w:rPr>
        <w:t xml:space="preserve"> As with tesa PrioSpot, some security features are clearly visible on tesa VeoMark, while others are concealed and can only be read by experts using a special device.</w:t>
      </w:r>
    </w:p>
    <w:p w14:paraId="5B11530E" w14:textId="77777777" w:rsidR="00F21710" w:rsidRDefault="00F21710" w:rsidP="00F21710">
      <w:pPr>
        <w:pStyle w:val="NormalWeb"/>
        <w:keepNext/>
        <w:spacing w:line="360" w:lineRule="auto"/>
        <w:jc w:val="both"/>
        <w:rPr>
          <w:rFonts w:ascii="Arial" w:hAnsi="Arial"/>
        </w:rPr>
      </w:pPr>
    </w:p>
    <w:p w14:paraId="42AC2025" w14:textId="74CA078C" w:rsidR="00F21710" w:rsidRDefault="00F21710" w:rsidP="00F21710">
      <w:pPr>
        <w:pStyle w:val="NormalWeb"/>
        <w:spacing w:before="80" w:beforeAutospacing="0" w:after="80" w:afterAutospacing="0" w:line="360" w:lineRule="atLeast"/>
        <w:jc w:val="both"/>
        <w:rPr>
          <w:rFonts w:ascii="Arial" w:hAnsi="Arial"/>
        </w:rPr>
      </w:pPr>
      <w:r>
        <w:rPr>
          <w:rFonts w:ascii="Arial" w:hAnsi="Arial"/>
        </w:rPr>
        <w:t>1,</w:t>
      </w:r>
      <w:r w:rsidR="00751E3F">
        <w:rPr>
          <w:rFonts w:ascii="Arial" w:hAnsi="Arial"/>
        </w:rPr>
        <w:t>353</w:t>
      </w:r>
      <w:bookmarkStart w:id="0" w:name="_GoBack"/>
      <w:bookmarkEnd w:id="0"/>
      <w:r>
        <w:rPr>
          <w:rFonts w:ascii="Arial" w:hAnsi="Arial"/>
        </w:rPr>
        <w:t xml:space="preserve"> characters, including spaces</w:t>
      </w:r>
    </w:p>
    <w:p w14:paraId="760CD912" w14:textId="77777777" w:rsidR="00E94666" w:rsidRPr="00853AE1" w:rsidRDefault="00E94666" w:rsidP="00E94666">
      <w:pPr>
        <w:pStyle w:val="NormalWeb"/>
        <w:spacing w:before="80" w:beforeAutospacing="0" w:after="80" w:afterAutospacing="0" w:line="360" w:lineRule="atLeast"/>
        <w:jc w:val="both"/>
        <w:rPr>
          <w:rFonts w:ascii="Arial" w:hAnsi="Arial" w:cs="Segoe UI"/>
          <w:szCs w:val="20"/>
        </w:rPr>
      </w:pPr>
    </w:p>
    <w:p w14:paraId="2D842C6B" w14:textId="77777777" w:rsidR="00E94666" w:rsidRDefault="00E94666" w:rsidP="00E94666">
      <w:pPr>
        <w:pStyle w:val="NormalWeb"/>
        <w:spacing w:before="80" w:beforeAutospacing="0" w:after="80" w:afterAutospacing="0" w:line="360" w:lineRule="atLeast"/>
        <w:jc w:val="both"/>
        <w:rPr>
          <w:rFonts w:ascii="Arial" w:hAnsi="Arial"/>
          <w:u w:val="single"/>
        </w:rPr>
      </w:pPr>
    </w:p>
    <w:p w14:paraId="42A8E082" w14:textId="77777777" w:rsidR="00E94666" w:rsidRDefault="00E94666" w:rsidP="00E94666">
      <w:pPr>
        <w:pStyle w:val="NormalWeb"/>
        <w:spacing w:before="80" w:beforeAutospacing="0" w:after="80" w:afterAutospacing="0" w:line="360" w:lineRule="atLeast"/>
        <w:jc w:val="both"/>
        <w:rPr>
          <w:rFonts w:ascii="Arial" w:hAnsi="Arial"/>
          <w:u w:val="single"/>
        </w:rPr>
      </w:pPr>
    </w:p>
    <w:p w14:paraId="53DD7564" w14:textId="77777777" w:rsidR="00FA64C7" w:rsidRDefault="00FA64C7" w:rsidP="00E94666">
      <w:pPr>
        <w:pStyle w:val="NormalWeb"/>
        <w:spacing w:before="80" w:beforeAutospacing="0" w:after="80" w:afterAutospacing="0" w:line="360" w:lineRule="atLeast"/>
        <w:jc w:val="both"/>
        <w:rPr>
          <w:rFonts w:ascii="Arial" w:hAnsi="Arial"/>
          <w:u w:val="single"/>
        </w:rPr>
      </w:pPr>
    </w:p>
    <w:p w14:paraId="65F091A1" w14:textId="77777777" w:rsidR="00E94666" w:rsidRPr="000F3803" w:rsidRDefault="00E94666" w:rsidP="00E94666">
      <w:pPr>
        <w:pStyle w:val="NormalWeb"/>
        <w:spacing w:before="80" w:beforeAutospacing="0" w:after="80" w:afterAutospacing="0" w:line="360" w:lineRule="atLeast"/>
        <w:jc w:val="both"/>
        <w:rPr>
          <w:rFonts w:ascii="Arial" w:hAnsi="Arial" w:cs="Segoe UI"/>
          <w:szCs w:val="20"/>
        </w:rPr>
      </w:pPr>
      <w:r>
        <w:rPr>
          <w:rFonts w:ascii="Arial" w:hAnsi="Arial"/>
          <w:u w:val="single"/>
        </w:rPr>
        <w:t>For more information:</w:t>
      </w:r>
    </w:p>
    <w:p w14:paraId="590FC4B3" w14:textId="77777777" w:rsidR="00E94666" w:rsidRPr="001D5660" w:rsidRDefault="00E94666" w:rsidP="00E94666">
      <w:pPr>
        <w:pStyle w:val="EndeSLCkompakt"/>
        <w:keepNext/>
        <w:widowControl/>
        <w:ind w:right="0"/>
        <w:rPr>
          <w:rFonts w:ascii="Arial" w:hAnsi="Arial"/>
          <w:sz w:val="24"/>
        </w:rPr>
      </w:pPr>
      <w:r>
        <w:rPr>
          <w:rFonts w:ascii="Arial" w:hAnsi="Arial"/>
          <w:sz w:val="24"/>
        </w:rPr>
        <w:lastRenderedPageBreak/>
        <w:t>tesa scribos GmbH</w:t>
      </w:r>
    </w:p>
    <w:p w14:paraId="4CF9E07E" w14:textId="77777777" w:rsidR="00E94666" w:rsidRPr="001D5660" w:rsidRDefault="00E94666" w:rsidP="00E94666">
      <w:pPr>
        <w:pStyle w:val="EndeSLCkompakt"/>
        <w:keepNext/>
        <w:widowControl/>
        <w:ind w:right="0"/>
        <w:rPr>
          <w:rFonts w:ascii="Arial" w:hAnsi="Arial"/>
          <w:sz w:val="24"/>
        </w:rPr>
      </w:pPr>
      <w:r>
        <w:rPr>
          <w:rFonts w:ascii="Arial" w:hAnsi="Arial"/>
          <w:sz w:val="24"/>
        </w:rPr>
        <w:t>Quickbornstr. 24</w:t>
      </w:r>
    </w:p>
    <w:p w14:paraId="292616F8" w14:textId="77777777" w:rsidR="00E94666" w:rsidRPr="001D5660" w:rsidRDefault="00E94666" w:rsidP="00E94666">
      <w:pPr>
        <w:pStyle w:val="EndeSLCkompakt"/>
        <w:keepNext/>
        <w:widowControl/>
        <w:ind w:right="0"/>
        <w:rPr>
          <w:rFonts w:ascii="Arial" w:hAnsi="Arial"/>
          <w:sz w:val="24"/>
        </w:rPr>
      </w:pPr>
      <w:r>
        <w:rPr>
          <w:rFonts w:ascii="Arial" w:hAnsi="Arial"/>
          <w:sz w:val="24"/>
        </w:rPr>
        <w:t>20253 Hamburg</w:t>
      </w:r>
    </w:p>
    <w:p w14:paraId="354BEFBA" w14:textId="77777777" w:rsidR="00E94666" w:rsidRPr="001D5660" w:rsidRDefault="00826B73" w:rsidP="00E94666">
      <w:pPr>
        <w:pStyle w:val="EndeSLCkompakt"/>
        <w:keepNext/>
        <w:widowControl/>
        <w:rPr>
          <w:rFonts w:ascii="Arial" w:hAnsi="Arial"/>
          <w:sz w:val="24"/>
        </w:rPr>
      </w:pPr>
      <w:hyperlink r:id="rId7">
        <w:r w:rsidR="00E94666">
          <w:rPr>
            <w:rStyle w:val="Hyperlink"/>
            <w:rFonts w:ascii="Arial" w:hAnsi="Arial"/>
            <w:sz w:val="24"/>
          </w:rPr>
          <w:t>info@tesa-scribos.de</w:t>
        </w:r>
      </w:hyperlink>
    </w:p>
    <w:p w14:paraId="3D387EEC" w14:textId="77777777" w:rsidR="00E94666" w:rsidRPr="000F3803" w:rsidRDefault="00E94666" w:rsidP="00E94666">
      <w:pPr>
        <w:pStyle w:val="EndeSLCkompakt"/>
        <w:keepNext/>
        <w:widowControl/>
        <w:rPr>
          <w:rFonts w:ascii="Arial" w:hAnsi="Arial"/>
          <w:sz w:val="24"/>
        </w:rPr>
      </w:pPr>
      <w:r>
        <w:rPr>
          <w:rFonts w:ascii="Arial" w:hAnsi="Arial"/>
          <w:sz w:val="24"/>
        </w:rPr>
        <w:t>Telephone +49 40-4909 6330</w:t>
      </w:r>
    </w:p>
    <w:p w14:paraId="3B6A0118" w14:textId="77777777" w:rsidR="00E94666" w:rsidRPr="001D5660" w:rsidRDefault="00826B73" w:rsidP="00E94666">
      <w:pPr>
        <w:pStyle w:val="EndeSLCkompakt"/>
        <w:keepNext/>
        <w:widowControl/>
        <w:rPr>
          <w:rFonts w:ascii="Arial" w:hAnsi="Arial"/>
          <w:sz w:val="24"/>
        </w:rPr>
      </w:pPr>
      <w:hyperlink r:id="rId8">
        <w:r w:rsidR="00E94666">
          <w:rPr>
            <w:rStyle w:val="Hyperlink"/>
            <w:rFonts w:ascii="Arial" w:hAnsi="Arial"/>
            <w:sz w:val="24"/>
          </w:rPr>
          <w:t>www.tesa-scribos.de</w:t>
        </w:r>
      </w:hyperlink>
    </w:p>
    <w:p w14:paraId="6CB8DBFE" w14:textId="77777777" w:rsidR="00E94666" w:rsidRPr="001D5660" w:rsidRDefault="00E94666" w:rsidP="00E94666">
      <w:pPr>
        <w:pStyle w:val="EndeSLCkompakt"/>
        <w:keepNext/>
        <w:widowControl/>
        <w:rPr>
          <w:rFonts w:ascii="Arial" w:hAnsi="Arial"/>
          <w:sz w:val="24"/>
        </w:rPr>
      </w:pPr>
    </w:p>
    <w:p w14:paraId="0ADC9D28" w14:textId="77777777" w:rsidR="00E94666" w:rsidRPr="001D5660" w:rsidRDefault="00E94666" w:rsidP="00E94666">
      <w:pPr>
        <w:pStyle w:val="EndeSLCkompakt"/>
        <w:keepNext/>
        <w:widowControl/>
        <w:rPr>
          <w:rFonts w:ascii="Arial" w:hAnsi="Arial"/>
          <w:sz w:val="24"/>
        </w:rPr>
      </w:pPr>
      <w:r>
        <w:rPr>
          <w:rFonts w:ascii="Arial" w:hAnsi="Arial"/>
          <w:sz w:val="24"/>
        </w:rPr>
        <w:t>Fink &amp; Fuchs Public Relations AG</w:t>
      </w:r>
    </w:p>
    <w:p w14:paraId="4C85C100" w14:textId="77777777" w:rsidR="00E94666" w:rsidRPr="00AB427E" w:rsidRDefault="00E94666" w:rsidP="00E94666">
      <w:pPr>
        <w:pStyle w:val="EndeSLCkompakt"/>
        <w:keepNext/>
        <w:widowControl/>
        <w:rPr>
          <w:rFonts w:ascii="Arial" w:hAnsi="Arial"/>
          <w:sz w:val="24"/>
        </w:rPr>
      </w:pPr>
      <w:r>
        <w:rPr>
          <w:rFonts w:ascii="Arial" w:hAnsi="Arial"/>
          <w:sz w:val="24"/>
        </w:rPr>
        <w:t>Patrick Rothwell</w:t>
      </w:r>
    </w:p>
    <w:p w14:paraId="424A030D" w14:textId="77777777" w:rsidR="00E94666" w:rsidRPr="00AB427E" w:rsidRDefault="00E94666" w:rsidP="00E94666">
      <w:pPr>
        <w:pStyle w:val="EndeSLCkompakt"/>
        <w:keepNext/>
        <w:widowControl/>
        <w:rPr>
          <w:rFonts w:ascii="Arial" w:hAnsi="Arial"/>
          <w:sz w:val="24"/>
        </w:rPr>
      </w:pPr>
      <w:r>
        <w:rPr>
          <w:rFonts w:ascii="Arial" w:hAnsi="Arial"/>
          <w:sz w:val="24"/>
        </w:rPr>
        <w:t>patrick.rothwell@ffpr.de</w:t>
      </w:r>
    </w:p>
    <w:p w14:paraId="2C63F2B3" w14:textId="77777777" w:rsidR="00E94666" w:rsidRPr="00AB427E" w:rsidRDefault="00E94666" w:rsidP="00E94666">
      <w:pPr>
        <w:pStyle w:val="EndeSLCkompakt"/>
        <w:keepNext/>
        <w:widowControl/>
        <w:rPr>
          <w:rFonts w:ascii="Arial" w:hAnsi="Arial"/>
          <w:sz w:val="24"/>
        </w:rPr>
      </w:pPr>
      <w:r>
        <w:rPr>
          <w:rFonts w:ascii="Arial" w:hAnsi="Arial"/>
          <w:sz w:val="24"/>
        </w:rPr>
        <w:t>Telephone +49 611-74131 16</w:t>
      </w:r>
    </w:p>
    <w:p w14:paraId="116282DD" w14:textId="77777777" w:rsidR="00E94666" w:rsidRPr="00502CBB" w:rsidRDefault="00826B73" w:rsidP="00E94666">
      <w:pPr>
        <w:pStyle w:val="EndeSLCkompakt"/>
        <w:keepNext/>
        <w:widowControl/>
        <w:rPr>
          <w:rFonts w:ascii="Arial" w:hAnsi="Arial"/>
          <w:sz w:val="24"/>
        </w:rPr>
      </w:pPr>
      <w:hyperlink r:id="rId9">
        <w:r w:rsidR="00E94666">
          <w:rPr>
            <w:rFonts w:ascii="Arial" w:hAnsi="Arial"/>
            <w:sz w:val="24"/>
          </w:rPr>
          <w:t>www.ffpress.net</w:t>
        </w:r>
      </w:hyperlink>
    </w:p>
    <w:p w14:paraId="0B4316DB" w14:textId="77777777" w:rsidR="00E94666" w:rsidRPr="00502CBB" w:rsidRDefault="00E94666" w:rsidP="00E94666">
      <w:pPr>
        <w:pStyle w:val="NormalWeb"/>
        <w:keepNext/>
        <w:spacing w:before="2" w:after="2"/>
        <w:contextualSpacing/>
        <w:jc w:val="both"/>
        <w:rPr>
          <w:rFonts w:ascii="Arial" w:hAnsi="Arial"/>
          <w:u w:val="single"/>
        </w:rPr>
      </w:pPr>
    </w:p>
    <w:p w14:paraId="1AFF0245" w14:textId="63B9BAAF" w:rsidR="007645D6" w:rsidRPr="00E94666" w:rsidRDefault="007645D6" w:rsidP="007645D6">
      <w:pPr>
        <w:pStyle w:val="NormalWeb"/>
        <w:keepNext/>
        <w:spacing w:before="2" w:after="2"/>
        <w:contextualSpacing/>
        <w:jc w:val="both"/>
        <w:rPr>
          <w:rFonts w:ascii="Arial" w:hAnsi="Arial"/>
          <w:sz w:val="20"/>
          <w:szCs w:val="20"/>
          <w:u w:val="single"/>
        </w:rPr>
      </w:pPr>
      <w:r>
        <w:rPr>
          <w:rFonts w:ascii="Arial" w:hAnsi="Arial"/>
          <w:sz w:val="20"/>
          <w:u w:val="single"/>
        </w:rPr>
        <w:t xml:space="preserve">About tesa scribos </w:t>
      </w:r>
    </w:p>
    <w:p w14:paraId="4406CB23" w14:textId="38DE912C" w:rsidR="007645D6" w:rsidRPr="00AC21B3" w:rsidRDefault="007645D6" w:rsidP="007645D6">
      <w:pPr>
        <w:spacing w:line="360" w:lineRule="auto"/>
        <w:jc w:val="both"/>
        <w:rPr>
          <w:color w:val="000000"/>
          <w:sz w:val="20"/>
          <w:szCs w:val="20"/>
        </w:rPr>
      </w:pPr>
      <w:r>
        <w:rPr>
          <w:sz w:val="20"/>
        </w:rPr>
        <w:t>As a full subsidiary of tesa, tesa scribos GmbH is part of tesa SE, a company in the Beiersdorf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car spare parts, electronic components, chemicals, luxury goods and cosmetics. Customers of tesa scribos include leading global companies such as Bosch, Castel, Continental Aftermarket, Danfoss, George Gina &amp; Lucy, Mammut, Motor Service International (MSI) and Sennheiser. tesa scribos solutions include tesa PrioSpot, tesa VeoMark, tesa CodeSeal, tesa SecuritySeal, tesa IdentSeal and tesa SecurityPrint. More information on these products can be found at http://www.tesa-scribos.com/eng.</w:t>
      </w:r>
    </w:p>
    <w:p w14:paraId="53ABCEC9" w14:textId="77777777" w:rsidR="0086130B" w:rsidRDefault="0086130B"/>
    <w:sectPr w:rsidR="0086130B" w:rsidSect="00356073">
      <w:headerReference w:type="even" r:id="rId10"/>
      <w:headerReference w:type="default" r:id="rId11"/>
      <w:headerReference w:type="first" r:id="rId12"/>
      <w:footerReference w:type="first" r:id="rId13"/>
      <w:pgSz w:w="11906" w:h="16838"/>
      <w:pgMar w:top="3217" w:right="1133" w:bottom="1134" w:left="2268" w:header="1021" w:footer="8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E30BE" w14:textId="77777777" w:rsidR="00826B73" w:rsidRDefault="00826B73">
      <w:r>
        <w:separator/>
      </w:r>
    </w:p>
  </w:endnote>
  <w:endnote w:type="continuationSeparator" w:id="0">
    <w:p w14:paraId="7C71F3F8" w14:textId="77777777" w:rsidR="00826B73" w:rsidRDefault="0082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Segoe UI">
    <w:altName w:val="Courier New"/>
    <w:panose1 w:val="020B0502040204020203"/>
    <w:charset w:val="00"/>
    <w:family w:val="swiss"/>
    <w:pitch w:val="variable"/>
    <w:sig w:usb0="E00022FF" w:usb1="C000205B" w:usb2="0000000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FA7F6A" w14:textId="77777777" w:rsidR="004F7AE2" w:rsidRDefault="008213E9">
    <w:pPr>
      <w:pStyle w:val="Footer"/>
    </w:pPr>
    <w:r>
      <w:rPr>
        <w:noProof/>
        <w:lang w:bidi="ar-SA"/>
      </w:rPr>
      <mc:AlternateContent>
        <mc:Choice Requires="wps">
          <w:drawing>
            <wp:anchor distT="0" distB="0" distL="114300" distR="114300" simplePos="0" relativeHeight="251660288" behindDoc="0" locked="0" layoutInCell="1" allowOverlap="1" wp14:anchorId="1863DAE9" wp14:editId="49D1DF55">
              <wp:simplePos x="0" y="0"/>
              <wp:positionH relativeFrom="page">
                <wp:align>left</wp:align>
              </wp:positionH>
              <wp:positionV relativeFrom="page">
                <wp:align>bottom</wp:align>
              </wp:positionV>
              <wp:extent cx="7559040" cy="560705"/>
              <wp:effectExtent l="0" t="0" r="381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040" cy="560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F1D5E" w14:textId="77777777" w:rsidR="004F7AE2" w:rsidRDefault="008213E9">
                          <w:r>
                            <w:rPr>
                              <w:noProof/>
                              <w:lang w:bidi="ar-SA"/>
                            </w:rPr>
                            <w:drawing>
                              <wp:inline distT="0" distB="0" distL="0" distR="0" wp14:anchorId="500A08E1" wp14:editId="2C038053">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xmlns:o="urn:schemas-microsoft-com:office:office" xmlns:v="urn:schemas-microsoft-com:vml" id="_x0000_t202" coordsize="21600,21600" o:spt="202" path="m0,0l0,21600,21600,21600,21600,0xe">
              <v:stroke joinstyle="miter"/>
              <v:path gradientshapeok="t" o:connecttype="rect"/>
            </v:shapetype>
            <v:shape xmlns:o="urn:schemas-microsoft-com:office:office" xmlns:v="urn:schemas-microsoft-com:vml" id="Text Box 2" o:spid="_x0000_s1027" type="#_x0000_t202" style="position:absolute;margin-left:0;margin-top:0;width:595.2pt;height:44.15pt;z-index:25166028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" filled="f" stroked="f">
              <v:textbox inset="0,0,0,0">
                <w:txbxContent>
                  <w:p xmlns:w14="http://schemas.microsoft.com/office/word/2010/wordml" w14:paraId="4CEF1D5E" w14:textId="77777777" w:rsidR="004F7AE2" w:rsidRDefault="008213E9">
                    <w:r>
                      <w:rPr>
                        <w:noProof/>
                      </w:rPr>
                      <w:drawing>
                        <wp:inline xmlns:wp14="http://schemas.microsoft.com/office/word/2010/wordprocessingDrawing" xmlns:wp="http://schemas.openxmlformats.org/drawingml/2006/wordprocessingDrawing" distT="0" distB="0" distL="0" distR="0" wp14:anchorId="500A08E1" wp14:editId="2C038053">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xmlns:w10="urn:schemas-microsoft-com:office:word"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3C2739" w14:textId="77777777" w:rsidR="00826B73" w:rsidRDefault="00826B73">
      <w:r>
        <w:separator/>
      </w:r>
    </w:p>
  </w:footnote>
  <w:footnote w:type="continuationSeparator" w:id="0">
    <w:p w14:paraId="347EBD93" w14:textId="77777777" w:rsidR="00826B73" w:rsidRDefault="00826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8E365" w14:textId="77777777" w:rsidR="004F7AE2" w:rsidRDefault="008213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83C29" w14:textId="77777777" w:rsidR="004F7AE2" w:rsidRDefault="00826B7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708F6" w14:textId="77777777" w:rsidR="004F7AE2" w:rsidRDefault="008213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1E3F">
      <w:rPr>
        <w:rStyle w:val="PageNumber"/>
        <w:noProof/>
      </w:rPr>
      <w:t>2</w:t>
    </w:r>
    <w:r>
      <w:rPr>
        <w:rStyle w:val="PageNumber"/>
      </w:rPr>
      <w:fldChar w:fldCharType="end"/>
    </w:r>
  </w:p>
  <w:p w14:paraId="013F7391" w14:textId="77777777" w:rsidR="004F7AE2" w:rsidRDefault="00826B73" w:rsidP="001B6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5BD2E" w14:textId="77777777" w:rsidR="004F7AE2" w:rsidRDefault="008213E9">
    <w:pPr>
      <w:pStyle w:val="Header"/>
    </w:pPr>
    <w:r>
      <w:rPr>
        <w:noProof/>
        <w:lang w:bidi="ar-SA"/>
      </w:rPr>
      <w:drawing>
        <wp:anchor distT="0" distB="0" distL="114300" distR="114300" simplePos="0" relativeHeight="251661312" behindDoc="0" locked="0" layoutInCell="1" allowOverlap="1" wp14:anchorId="32BA1EAC" wp14:editId="2937834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Pr>
        <w:noProof/>
        <w:lang w:bidi="ar-SA"/>
      </w:rPr>
      <mc:AlternateContent>
        <mc:Choice Requires="wps">
          <w:drawing>
            <wp:anchor distT="0" distB="0" distL="114300" distR="114300" simplePos="0" relativeHeight="251659264" behindDoc="0" locked="0" layoutInCell="1" allowOverlap="1" wp14:anchorId="51B31520" wp14:editId="5E3E5586">
              <wp:simplePos x="0" y="0"/>
              <wp:positionH relativeFrom="column">
                <wp:posOffset>-1439545</wp:posOffset>
              </wp:positionH>
              <wp:positionV relativeFrom="paragraph">
                <wp:posOffset>1555750</wp:posOffset>
              </wp:positionV>
              <wp:extent cx="1136650" cy="7937500"/>
              <wp:effectExtent l="0" t="0" r="6350" b="635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650" cy="793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18CAF" w14:textId="77777777" w:rsidR="004F7AE2" w:rsidRDefault="008213E9">
                          <w:r>
                            <w:rPr>
                              <w:noProof/>
                              <w:lang w:bidi="ar-SA"/>
                            </w:rPr>
                            <w:drawing>
                              <wp:inline distT="0" distB="0" distL="0" distR="0" wp14:anchorId="47F8EAA1" wp14:editId="334DF057">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xmlns:o="urn:schemas-microsoft-com:office:office" xmlns:v="urn:schemas-microsoft-com:vml" id="_x0000_t202" coordsize="21600,21600" o:spt="202" path="m0,0l0,21600,21600,21600,21600,0xe">
              <v:stroke joinstyle="miter"/>
              <v:path gradientshapeok="t" o:connecttype="rect"/>
            </v:shapetype>
            <v:shape xmlns:o="urn:schemas-microsoft-com:office:office" xmlns:v="urn:schemas-microsoft-com:vml" id="Text Box 1" o:spid="_x0000_s1026" type="#_x0000_t202" style="position:absolute;margin-left:-113.3pt;margin-top:122.5pt;width:89.5pt;height: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" filled="f" stroked="f">
              <v:textbox inset="0,0,0,0">
                <w:txbxContent>
                  <w:p xmlns:w14="http://schemas.microsoft.com/office/word/2010/wordml" w14:paraId="13718CAF" w14:textId="77777777" w:rsidR="004F7AE2" w:rsidRDefault="008213E9">
                    <w:r>
                      <w:rPr>
                        <w:noProof/>
                      </w:rPr>
                      <w:drawing>
                        <wp:inline xmlns:wp14="http://schemas.microsoft.com/office/word/2010/wordprocessingDrawing" xmlns:wp="http://schemas.openxmlformats.org/drawingml/2006/wordprocessingDrawing" distT="0" distB="0" distL="0" distR="0" wp14:anchorId="47F8EAA1" wp14:editId="334DF057">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3"/>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xmlns:w10="urn:schemas-microsoft-com:office:word" type="square"/>
            </v:shape>
          </w:pict>
        </mc:Fallback>
      </mc:AlternateContent>
    </w:r>
  </w:p>
  <w:p w14:paraId="04574D08" w14:textId="77777777" w:rsidR="004F7AE2" w:rsidRDefault="00826B73">
    <w:pPr>
      <w:pStyle w:val="Header"/>
    </w:pPr>
  </w:p>
  <w:p w14:paraId="2432CBAE" w14:textId="77777777" w:rsidR="004F7AE2" w:rsidRDefault="00826B73">
    <w:pPr>
      <w:pStyle w:val="Header"/>
      <w:rPr>
        <w:sz w:val="16"/>
      </w:rPr>
    </w:pPr>
  </w:p>
  <w:p w14:paraId="4BBC8649" w14:textId="77777777" w:rsidR="004F7AE2" w:rsidRDefault="008213E9">
    <w:pPr>
      <w:pStyle w:val="Header"/>
      <w:tabs>
        <w:tab w:val="clear" w:pos="4536"/>
        <w:tab w:val="clear" w:pos="9072"/>
        <w:tab w:val="left" w:pos="7513"/>
        <w:tab w:val="right" w:pos="9214"/>
      </w:tabs>
      <w:rPr>
        <w:sz w:val="16"/>
      </w:rPr>
    </w:pPr>
    <w:r>
      <w:tab/>
    </w:r>
  </w:p>
  <w:p w14:paraId="1A788194" w14:textId="77777777" w:rsidR="004F7AE2" w:rsidRDefault="008213E9" w:rsidP="007E3A54">
    <w:pPr>
      <w:widowControl w:val="0"/>
      <w:autoSpaceDE w:val="0"/>
      <w:autoSpaceDN w:val="0"/>
      <w:adjustRightInd w:val="0"/>
      <w:spacing w:line="220" w:lineRule="exact"/>
      <w:ind w:left="6145" w:firstLine="14"/>
      <w:rPr>
        <w:color w:val="181412"/>
        <w:sz w:val="14"/>
      </w:rPr>
    </w:pPr>
    <w:r>
      <w:rPr>
        <w:b/>
        <w:color w:val="181412"/>
        <w:sz w:val="14"/>
      </w:rPr>
      <w:t>Hamburg</w:t>
    </w:r>
  </w:p>
  <w:p w14:paraId="1C0FC330" w14:textId="77777777" w:rsidR="004F7AE2" w:rsidRDefault="008213E9" w:rsidP="007E3A54">
    <w:pPr>
      <w:widowControl w:val="0"/>
      <w:autoSpaceDE w:val="0"/>
      <w:autoSpaceDN w:val="0"/>
      <w:adjustRightInd w:val="0"/>
      <w:spacing w:line="220" w:lineRule="exact"/>
      <w:ind w:left="6145" w:firstLine="14"/>
      <w:rPr>
        <w:color w:val="181412"/>
        <w:sz w:val="14"/>
      </w:rPr>
    </w:pPr>
    <w:r>
      <w:rPr>
        <w:color w:val="181412"/>
        <w:sz w:val="14"/>
      </w:rPr>
      <w:t>Quickbornstrasse 24</w:t>
    </w:r>
  </w:p>
  <w:p w14:paraId="23BFD9A9" w14:textId="77777777" w:rsidR="004F7AE2" w:rsidRDefault="008213E9" w:rsidP="007E3A54">
    <w:pPr>
      <w:widowControl w:val="0"/>
      <w:autoSpaceDE w:val="0"/>
      <w:autoSpaceDN w:val="0"/>
      <w:adjustRightInd w:val="0"/>
      <w:spacing w:line="220" w:lineRule="exact"/>
      <w:ind w:left="6145" w:firstLine="14"/>
      <w:rPr>
        <w:color w:val="181412"/>
        <w:sz w:val="14"/>
      </w:rPr>
    </w:pPr>
    <w:r>
      <w:rPr>
        <w:color w:val="181412"/>
        <w:sz w:val="14"/>
      </w:rPr>
      <w:t>20253 Hamburg</w:t>
    </w:r>
  </w:p>
  <w:p w14:paraId="120DFE57" w14:textId="77777777" w:rsidR="004F7AE2"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4909-4448</w:t>
    </w:r>
  </w:p>
  <w:p w14:paraId="3DE31032" w14:textId="77777777" w:rsidR="004F7AE2" w:rsidRPr="00EC72A6" w:rsidRDefault="008213E9"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14:paraId="4AF117AB" w14:textId="77777777" w:rsidR="004F7AE2" w:rsidRPr="00EC72A6" w:rsidRDefault="008213E9"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14:paraId="1E25DC3B" w14:textId="77777777" w:rsidR="004F7AE2" w:rsidRPr="00EC72A6" w:rsidRDefault="008213E9" w:rsidP="007E3A54">
    <w:pPr>
      <w:pStyle w:val="Header"/>
      <w:tabs>
        <w:tab w:val="clear" w:pos="4536"/>
        <w:tab w:val="clear" w:pos="9072"/>
        <w:tab w:val="left" w:pos="7513"/>
        <w:tab w:val="left" w:pos="8080"/>
        <w:tab w:val="right" w:pos="9214"/>
      </w:tabs>
      <w:ind w:left="6145" w:firstLine="14"/>
    </w:pPr>
    <w:r>
      <w:rPr>
        <w:color w:val="181412"/>
        <w:sz w:val="14"/>
      </w:rPr>
      <w:t>info@tesa-scribos.com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D6"/>
    <w:rsid w:val="000F3589"/>
    <w:rsid w:val="00136D76"/>
    <w:rsid w:val="00231248"/>
    <w:rsid w:val="003F369F"/>
    <w:rsid w:val="00751E3F"/>
    <w:rsid w:val="007645D6"/>
    <w:rsid w:val="008213E9"/>
    <w:rsid w:val="00826B73"/>
    <w:rsid w:val="008452DE"/>
    <w:rsid w:val="0086130B"/>
    <w:rsid w:val="00A273AB"/>
    <w:rsid w:val="00A55521"/>
    <w:rsid w:val="00DD7D07"/>
    <w:rsid w:val="00E565D4"/>
    <w:rsid w:val="00E83E1D"/>
    <w:rsid w:val="00E94666"/>
    <w:rsid w:val="00F21710"/>
    <w:rsid w:val="00FA64C7"/>
    <w:rsid w:val="00FE668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7E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D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5D6"/>
    <w:pPr>
      <w:tabs>
        <w:tab w:val="center" w:pos="4536"/>
        <w:tab w:val="right" w:pos="9072"/>
      </w:tabs>
    </w:pPr>
  </w:style>
  <w:style w:type="character" w:customStyle="1" w:styleId="HeaderChar">
    <w:name w:val="Header Char"/>
    <w:basedOn w:val="DefaultParagraphFont"/>
    <w:link w:val="Header"/>
    <w:uiPriority w:val="99"/>
    <w:rsid w:val="007645D6"/>
    <w:rPr>
      <w:rFonts w:ascii="Arial" w:eastAsia="Times New Roman" w:hAnsi="Arial" w:cs="Arial"/>
    </w:rPr>
  </w:style>
  <w:style w:type="paragraph" w:styleId="Footer">
    <w:name w:val="footer"/>
    <w:basedOn w:val="Normal"/>
    <w:link w:val="FooterChar"/>
    <w:uiPriority w:val="99"/>
    <w:rsid w:val="007645D6"/>
    <w:pPr>
      <w:tabs>
        <w:tab w:val="center" w:pos="4536"/>
        <w:tab w:val="right" w:pos="9072"/>
      </w:tabs>
    </w:pPr>
  </w:style>
  <w:style w:type="character" w:customStyle="1" w:styleId="FooterChar">
    <w:name w:val="Footer Char"/>
    <w:basedOn w:val="DefaultParagraphFont"/>
    <w:link w:val="Footer"/>
    <w:uiPriority w:val="99"/>
    <w:rsid w:val="007645D6"/>
    <w:rPr>
      <w:rFonts w:ascii="Arial" w:eastAsia="Times New Roman" w:hAnsi="Arial" w:cs="Arial"/>
    </w:rPr>
  </w:style>
  <w:style w:type="character" w:styleId="PageNumber">
    <w:name w:val="page number"/>
    <w:basedOn w:val="DefaultParagraphFont"/>
    <w:uiPriority w:val="99"/>
    <w:rsid w:val="007645D6"/>
    <w:rPr>
      <w:rFonts w:cs="Times New Roman"/>
    </w:rPr>
  </w:style>
  <w:style w:type="paragraph" w:styleId="NormalWeb">
    <w:name w:val="Normal (Web)"/>
    <w:basedOn w:val="Normal"/>
    <w:unhideWhenUsed/>
    <w:rsid w:val="007645D6"/>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76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Normal"/>
    <w:rsid w:val="00E94666"/>
    <w:pPr>
      <w:widowControl w:val="0"/>
      <w:ind w:right="-1491"/>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5D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45D6"/>
    <w:pPr>
      <w:tabs>
        <w:tab w:val="center" w:pos="4536"/>
        <w:tab w:val="right" w:pos="9072"/>
      </w:tabs>
    </w:pPr>
  </w:style>
  <w:style w:type="character" w:customStyle="1" w:styleId="HeaderChar">
    <w:name w:val="Header Char"/>
    <w:basedOn w:val="DefaultParagraphFont"/>
    <w:link w:val="Header"/>
    <w:uiPriority w:val="99"/>
    <w:rsid w:val="007645D6"/>
    <w:rPr>
      <w:rFonts w:ascii="Arial" w:eastAsia="Times New Roman" w:hAnsi="Arial" w:cs="Arial"/>
    </w:rPr>
  </w:style>
  <w:style w:type="paragraph" w:styleId="Footer">
    <w:name w:val="footer"/>
    <w:basedOn w:val="Normal"/>
    <w:link w:val="FooterChar"/>
    <w:uiPriority w:val="99"/>
    <w:rsid w:val="007645D6"/>
    <w:pPr>
      <w:tabs>
        <w:tab w:val="center" w:pos="4536"/>
        <w:tab w:val="right" w:pos="9072"/>
      </w:tabs>
    </w:pPr>
  </w:style>
  <w:style w:type="character" w:customStyle="1" w:styleId="FooterChar">
    <w:name w:val="Footer Char"/>
    <w:basedOn w:val="DefaultParagraphFont"/>
    <w:link w:val="Footer"/>
    <w:uiPriority w:val="99"/>
    <w:rsid w:val="007645D6"/>
    <w:rPr>
      <w:rFonts w:ascii="Arial" w:eastAsia="Times New Roman" w:hAnsi="Arial" w:cs="Arial"/>
    </w:rPr>
  </w:style>
  <w:style w:type="character" w:styleId="PageNumber">
    <w:name w:val="page number"/>
    <w:basedOn w:val="DefaultParagraphFont"/>
    <w:uiPriority w:val="99"/>
    <w:rsid w:val="007645D6"/>
    <w:rPr>
      <w:rFonts w:cs="Times New Roman"/>
    </w:rPr>
  </w:style>
  <w:style w:type="paragraph" w:styleId="NormalWeb">
    <w:name w:val="Normal (Web)"/>
    <w:basedOn w:val="Normal"/>
    <w:unhideWhenUsed/>
    <w:rsid w:val="007645D6"/>
    <w:pPr>
      <w:spacing w:before="100" w:beforeAutospacing="1" w:after="100" w:afterAutospacing="1"/>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7645D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45D6"/>
    <w:rPr>
      <w:rFonts w:ascii="Lucida Grande" w:eastAsia="Times New Roman" w:hAnsi="Lucida Grande" w:cs="Lucida Grande"/>
      <w:sz w:val="18"/>
      <w:szCs w:val="18"/>
    </w:rPr>
  </w:style>
  <w:style w:type="character" w:styleId="Hyperlink">
    <w:name w:val="Hyperlink"/>
    <w:semiHidden/>
    <w:rsid w:val="00E94666"/>
    <w:rPr>
      <w:rFonts w:cs="Times New Roman"/>
      <w:color w:val="0000FF"/>
      <w:u w:val="single"/>
    </w:rPr>
  </w:style>
  <w:style w:type="paragraph" w:customStyle="1" w:styleId="EndeSLCkompakt">
    <w:name w:val="Ende SLC kompakt"/>
    <w:basedOn w:val="Normal"/>
    <w:rsid w:val="00E94666"/>
    <w:pPr>
      <w:widowControl w:val="0"/>
      <w:ind w:right="-1491"/>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a-scribos.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esa-scribos.d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fpres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2508</Characters>
  <Application>Microsoft Office Word</Application>
  <DocSecurity>0</DocSecurity>
  <Lines>20</Lines>
  <Paragraphs>5</Paragraphs>
  <ScaleCrop>false</ScaleCrop>
  <Company>Fink &amp; Fuchs PR AG</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Rothwell</dc:creator>
  <cp:keywords/>
  <dc:description/>
  <cp:lastModifiedBy>Corinne</cp:lastModifiedBy>
  <cp:revision>5</cp:revision>
  <dcterms:created xsi:type="dcterms:W3CDTF">2013-04-30T15:22:00Z</dcterms:created>
  <dcterms:modified xsi:type="dcterms:W3CDTF">2013-05-17T09:23:00Z</dcterms:modified>
</cp:coreProperties>
</file>